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1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1000"/>
        <w:gridCol w:w="993"/>
        <w:gridCol w:w="927"/>
        <w:gridCol w:w="196"/>
        <w:gridCol w:w="336"/>
        <w:gridCol w:w="434"/>
        <w:gridCol w:w="112"/>
        <w:gridCol w:w="784"/>
        <w:gridCol w:w="646"/>
        <w:gridCol w:w="26"/>
      </w:tblGrid>
      <w:tr>
        <w:trPr>
          <w:gridAfter w:val="1"/>
          <w:wAfter w:w="26" w:type="dxa"/>
          <w:trHeight w:val="375" w:hRule="atLeast"/>
        </w:trPr>
        <w:tc>
          <w:tcPr>
            <w:tcW w:w="88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rPr>
          <w:trHeight w:val="259" w:hRule="atLeast"/>
        </w:trPr>
        <w:tc>
          <w:tcPr>
            <w:tcW w:w="8861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</w:t>
            </w:r>
            <w:r>
              <w:rPr>
                <w:rFonts w:hint="eastAsia" w:eastAsia="仿宋_GB2312"/>
                <w:kern w:val="0"/>
                <w:sz w:val="24"/>
              </w:rPr>
              <w:t>20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eastAsia="仿宋_GB2312"/>
                <w:kern w:val="0"/>
                <w:sz w:val="24"/>
              </w:rPr>
              <w:t xml:space="preserve"> 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文史资料征集费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</w:tr>
      <w:t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通过研究整理、编辑出版文史资料，团结和联系各界爱国人士，巩固和扩大爱国统一战线，为研究大厂回民队和夏垫古镇鲤鱼街发生的故事提供丰富、确实的基础资料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通过研究整理、编辑出版文史资料，团结和联系各界爱国人士，巩固和扩大爱国统一战线，为研究大厂回民队和夏垫古镇鲤鱼街发生的故事提供丰富、确实的基础资料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完成专刊数量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&gt;2本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本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受疫情及资金影响，未全部完成专刊数量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领导批阅数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&gt;2次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&gt;2次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kern w:val="0"/>
                <w:sz w:val="24"/>
              </w:rPr>
              <w:t>年内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kern w:val="0"/>
                <w:sz w:val="24"/>
              </w:rPr>
              <w:t>年内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单份专刊成本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&lt;50元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&lt;50元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4"/>
              <w:tblW w:w="2161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6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9" w:hRule="atLeast"/>
              </w:trPr>
              <w:tc>
                <w:tcPr>
                  <w:tcW w:w="216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firstLine="240" w:firstLineChars="100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统战影响力</w:t>
                  </w: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覆盖面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受访人员满意度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/>
    <w:p>
      <w:pPr>
        <w:widowControl/>
        <w:jc w:val="left"/>
        <w:rPr>
          <w:rFonts w:hint="eastAsia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2023.03.02</w:t>
      </w: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马秋娟</w:t>
      </w:r>
      <w:r>
        <w:rPr>
          <w:rFonts w:eastAsia="仿宋_GB2312"/>
          <w:color w:val="000000"/>
          <w:kern w:val="0"/>
          <w:sz w:val="24"/>
        </w:rPr>
        <w:t xml:space="preserve">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8822215</w:t>
      </w:r>
    </w:p>
    <w:p/>
    <w:p/>
    <w:p/>
    <w:tbl>
      <w:tblPr>
        <w:tblStyle w:val="4"/>
        <w:tblW w:w="8861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1000"/>
        <w:gridCol w:w="993"/>
        <w:gridCol w:w="927"/>
        <w:gridCol w:w="196"/>
        <w:gridCol w:w="336"/>
        <w:gridCol w:w="434"/>
        <w:gridCol w:w="112"/>
        <w:gridCol w:w="784"/>
        <w:gridCol w:w="646"/>
        <w:gridCol w:w="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375" w:hRule="atLeast"/>
        </w:trPr>
        <w:tc>
          <w:tcPr>
            <w:tcW w:w="88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</w:t>
            </w:r>
            <w:r>
              <w:rPr>
                <w:rFonts w:hint="eastAsia" w:eastAsia="仿宋_GB2312"/>
                <w:kern w:val="0"/>
                <w:sz w:val="24"/>
              </w:rPr>
              <w:t>20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eastAsia="仿宋_GB2312"/>
                <w:kern w:val="0"/>
                <w:sz w:val="24"/>
              </w:rPr>
              <w:t xml:space="preserve"> 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政协委员学习培训费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4.2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4.2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4.2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4.2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通过让委员参加培训使政协自身建设质量更加扎实，工作科学化水平进一步提升，同时委员在自己岗位上履职尽责，工作能力进一步提升。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通过让委员参加培训使政协自身建设质量更加扎实，工作科学化水平进一步提升，同时委员在自己岗位上履职尽责，工作能力进一步提升。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培训班次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&gt;4次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次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受疫情及资金影响未开展年初预定培训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培训参与度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&gt;70%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70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90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项目预算控制数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&lt;400元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&lt;400元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委员履职合格率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受训学员满意度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375" w:hRule="atLeast"/>
        </w:trPr>
        <w:tc>
          <w:tcPr>
            <w:tcW w:w="88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填报单位负责人（签名）：                   填报日期：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3.03.02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填报人：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马秋娟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联系方式：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8822215</w:t>
            </w:r>
          </w:p>
          <w:p>
            <w:pPr>
              <w:widowControl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</w:t>
            </w:r>
            <w:r>
              <w:rPr>
                <w:rFonts w:hint="eastAsia" w:eastAsia="仿宋_GB2312"/>
                <w:kern w:val="0"/>
                <w:sz w:val="24"/>
              </w:rPr>
              <w:t>20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eastAsia="仿宋_GB2312"/>
                <w:kern w:val="0"/>
                <w:sz w:val="24"/>
              </w:rPr>
              <w:t xml:space="preserve"> 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政协委员视察经费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通过调研课题围绕县委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县</w:t>
            </w:r>
            <w:r>
              <w:rPr>
                <w:rFonts w:hint="eastAsia" w:eastAsia="仿宋_GB2312"/>
                <w:kern w:val="0"/>
                <w:sz w:val="24"/>
              </w:rPr>
              <w:t>政府所关注的环境、民生、教育等多方面情况提出客观、合理、有影响、有分量的调研报告，供县委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县</w:t>
            </w:r>
            <w:r>
              <w:rPr>
                <w:rFonts w:hint="eastAsia" w:eastAsia="仿宋_GB2312"/>
                <w:kern w:val="0"/>
                <w:sz w:val="24"/>
              </w:rPr>
              <w:t>政府做决策研究。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通过调研课题围绕县委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县</w:t>
            </w:r>
            <w:r>
              <w:rPr>
                <w:rFonts w:hint="eastAsia" w:eastAsia="仿宋_GB2312"/>
                <w:kern w:val="0"/>
                <w:sz w:val="24"/>
              </w:rPr>
              <w:t>政府所关注的环境、民生、教育等多方面情况提出客观、合理、有影响、有分量的调研报告，供县委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县</w:t>
            </w:r>
            <w:bookmarkStart w:id="0" w:name="_GoBack"/>
            <w:bookmarkEnd w:id="0"/>
            <w:r>
              <w:rPr>
                <w:rFonts w:hint="eastAsia" w:eastAsia="仿宋_GB2312"/>
                <w:kern w:val="0"/>
                <w:sz w:val="24"/>
              </w:rPr>
              <w:t>政府做决策研究。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完成调研报告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&gt;8次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/>
                <w:kern w:val="0"/>
                <w:sz w:val="24"/>
              </w:rPr>
              <w:t>次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受疫情及资金影响未开展视察工作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上报调研报告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受疫情及资金影响未开展视察工作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受疫情及资金影响未开展视察工作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项目预算控制数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&lt;12万元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/>
                <w:kern w:val="0"/>
                <w:sz w:val="24"/>
              </w:rPr>
              <w:t>万元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受疫情及资金影响未开展视察工作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成果应用率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&gt;5件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/>
                <w:kern w:val="0"/>
                <w:sz w:val="24"/>
              </w:rPr>
              <w:t>件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受疫情及资金影响未开展视察工作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视察人员满意度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受疫情及资金影响未开展视察工作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/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3.03.02</w:t>
      </w: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马秋娟</w:t>
      </w:r>
      <w:r>
        <w:rPr>
          <w:rFonts w:eastAsia="仿宋_GB2312"/>
          <w:color w:val="000000"/>
          <w:kern w:val="0"/>
          <w:sz w:val="24"/>
        </w:rPr>
        <w:t xml:space="preserve">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8822215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4"/>
        <w:tblW w:w="8861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1000"/>
        <w:gridCol w:w="993"/>
        <w:gridCol w:w="927"/>
        <w:gridCol w:w="196"/>
        <w:gridCol w:w="336"/>
        <w:gridCol w:w="434"/>
        <w:gridCol w:w="112"/>
        <w:gridCol w:w="784"/>
        <w:gridCol w:w="646"/>
        <w:gridCol w:w="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375" w:hRule="atLeast"/>
        </w:trPr>
        <w:tc>
          <w:tcPr>
            <w:tcW w:w="88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</w:t>
            </w:r>
            <w:r>
              <w:rPr>
                <w:rFonts w:hint="eastAsia" w:eastAsia="仿宋_GB2312"/>
                <w:kern w:val="0"/>
                <w:sz w:val="24"/>
              </w:rPr>
              <w:t>20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政协委员报刊征订费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3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.6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2.601841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2.601841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3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.6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2.601841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2.601841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通过给委员订阅政协报纸刊物，丰富委员学习方式，提升学习主动性，从而充实生活方式，提升工作能力。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通过给委员订阅政协报纸刊物，丰富委员学习方式，提升学习主动性，从而充实生活方式，提升工作能力。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报纸报刊数量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&gt;3种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&gt;3种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报纸报刊覆盖率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年全年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项目预算控制数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&lt;3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.6</w:t>
            </w:r>
            <w:r>
              <w:rPr>
                <w:rFonts w:hint="eastAsia" w:eastAsia="仿宋_GB2312"/>
                <w:kern w:val="0"/>
                <w:sz w:val="24"/>
              </w:rPr>
              <w:t>万元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&lt;3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.6</w:t>
            </w:r>
            <w:r>
              <w:rPr>
                <w:rFonts w:hint="eastAsia" w:eastAsia="仿宋_GB2312"/>
                <w:kern w:val="0"/>
                <w:sz w:val="24"/>
              </w:rPr>
              <w:t>万元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政协委员合格率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政协委员满意度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/>
    <w:p>
      <w:pPr>
        <w:widowControl/>
        <w:jc w:val="left"/>
        <w:rPr>
          <w:rFonts w:hint="eastAsia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2.03.02</w:t>
      </w: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马秋娟</w:t>
      </w:r>
      <w:r>
        <w:rPr>
          <w:rFonts w:eastAsia="仿宋_GB2312"/>
          <w:color w:val="000000"/>
          <w:kern w:val="0"/>
          <w:sz w:val="24"/>
        </w:rPr>
        <w:t xml:space="preserve">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8822215</w:t>
      </w:r>
    </w:p>
    <w:p/>
    <w:p/>
    <w:tbl>
      <w:tblPr>
        <w:tblStyle w:val="4"/>
        <w:tblW w:w="8861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1000"/>
        <w:gridCol w:w="993"/>
        <w:gridCol w:w="927"/>
        <w:gridCol w:w="196"/>
        <w:gridCol w:w="336"/>
        <w:gridCol w:w="434"/>
        <w:gridCol w:w="112"/>
        <w:gridCol w:w="784"/>
        <w:gridCol w:w="646"/>
        <w:gridCol w:w="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375" w:hRule="atLeast"/>
        </w:trPr>
        <w:tc>
          <w:tcPr>
            <w:tcW w:w="88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</w:t>
            </w:r>
            <w:r>
              <w:rPr>
                <w:rFonts w:hint="eastAsia" w:eastAsia="仿宋_GB2312"/>
                <w:kern w:val="0"/>
                <w:sz w:val="24"/>
              </w:rPr>
              <w:t>20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党建界别委员工作经费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7.5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7.5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7.5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7.5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加强和改进参政议政工作，围绕群众关注度高的热点问题，广泛开展视察调研，推出站得高、看得远、某的准的议政成果，提高建言议政的针对性和实效性。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加强和改进参政议政工作，围绕群众关注度高的热点问题，广泛开展视察调研，推出站得高、看得远、某的准的议政成果，提高建言议政的针对性和实效性。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调研报告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&gt;6份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kern w:val="0"/>
                <w:sz w:val="24"/>
              </w:rPr>
              <w:t>份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受疫情及资金影响未完成年初既定目标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上报调研报告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项目预算控制数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&lt;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kern w:val="0"/>
                <w:sz w:val="24"/>
              </w:rPr>
              <w:t>万元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&lt;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kern w:val="0"/>
                <w:sz w:val="24"/>
              </w:rPr>
              <w:t>万元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成果应用率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&gt;2件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&gt;2件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视察人员满意度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2.03.02</w:t>
      </w:r>
    </w:p>
    <w:p>
      <w:pPr>
        <w:widowControl/>
        <w:jc w:val="left"/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马秋娟</w:t>
      </w:r>
      <w:r>
        <w:rPr>
          <w:rFonts w:eastAsia="仿宋_GB2312"/>
          <w:color w:val="000000"/>
          <w:kern w:val="0"/>
          <w:sz w:val="24"/>
        </w:rPr>
        <w:t xml:space="preserve">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8822215</w:t>
      </w:r>
    </w:p>
    <w:p/>
    <w:p/>
    <w:tbl>
      <w:tblPr>
        <w:tblStyle w:val="4"/>
        <w:tblW w:w="8861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1000"/>
        <w:gridCol w:w="993"/>
        <w:gridCol w:w="927"/>
        <w:gridCol w:w="196"/>
        <w:gridCol w:w="336"/>
        <w:gridCol w:w="434"/>
        <w:gridCol w:w="112"/>
        <w:gridCol w:w="784"/>
        <w:gridCol w:w="646"/>
        <w:gridCol w:w="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375" w:hRule="atLeast"/>
        </w:trPr>
        <w:tc>
          <w:tcPr>
            <w:tcW w:w="88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</w:t>
            </w:r>
            <w:r>
              <w:rPr>
                <w:rFonts w:hint="eastAsia" w:eastAsia="仿宋_GB2312"/>
                <w:kern w:val="0"/>
                <w:sz w:val="24"/>
              </w:rPr>
              <w:t>20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eastAsia="仿宋_GB2312"/>
                <w:kern w:val="0"/>
                <w:sz w:val="24"/>
              </w:rPr>
              <w:t xml:space="preserve"> 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委员活动室工作经费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发挥爱国统一战线组织作用，支持工商联和党外人士履行职能、发挥作用，促进民族团结、宗教和顺，深化区域间交流合作。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发挥爱国统一战线组织作用，支持工商联和党外人士履行职能、发挥作用，促进民族团结、宗教和顺，深化区域间交流合作。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开展活动次数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&gt;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10次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受疫情及资金影响未完成年初既定目标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领导批阅数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12次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受疫情及资金影响未完成年初既定目标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年内完成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项目预算控制数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≦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0万元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≦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0万元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活动覆盖面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委员满意度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3.03.02</w:t>
      </w: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马秋娟</w:t>
      </w:r>
      <w:r>
        <w:rPr>
          <w:rFonts w:eastAsia="仿宋_GB2312"/>
          <w:color w:val="000000"/>
          <w:kern w:val="0"/>
          <w:sz w:val="24"/>
        </w:rPr>
        <w:t xml:space="preserve">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8822215</w:t>
      </w:r>
    </w:p>
    <w:p/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4"/>
        <w:tblW w:w="8861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1000"/>
        <w:gridCol w:w="993"/>
        <w:gridCol w:w="927"/>
        <w:gridCol w:w="196"/>
        <w:gridCol w:w="336"/>
        <w:gridCol w:w="434"/>
        <w:gridCol w:w="112"/>
        <w:gridCol w:w="784"/>
        <w:gridCol w:w="646"/>
        <w:gridCol w:w="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375" w:hRule="atLeast"/>
        </w:trPr>
        <w:tc>
          <w:tcPr>
            <w:tcW w:w="88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2022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十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一</w:t>
            </w:r>
            <w:r>
              <w:rPr>
                <w:rFonts w:hint="eastAsia" w:eastAsia="仿宋_GB2312"/>
                <w:kern w:val="0"/>
                <w:sz w:val="24"/>
              </w:rPr>
              <w:t>届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二</w:t>
            </w:r>
            <w:r>
              <w:rPr>
                <w:rFonts w:hint="eastAsia" w:eastAsia="仿宋_GB2312"/>
                <w:kern w:val="0"/>
                <w:sz w:val="24"/>
              </w:rPr>
              <w:t>次会议费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54.15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49.3961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49.3961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54.15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49.3961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49.3961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完善会议制度，规范会议流程，提高会议质量，保障会议顺利召开。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完善会议制度，规范会议流程，提高会议质量，保障会议顺利召开。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4"/>
              <w:tblW w:w="2551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43" w:hRule="atLeast"/>
              </w:trPr>
              <w:tc>
                <w:tcPr>
                  <w:tcW w:w="25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法定会议数量</w:t>
                  </w: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&gt;3次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&gt;3次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4"/>
              <w:tblW w:w="2551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8" w:hRule="atLeast"/>
              </w:trPr>
              <w:tc>
                <w:tcPr>
                  <w:tcW w:w="25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保障会议顺利</w:t>
                  </w:r>
                </w:p>
                <w:p>
                  <w:pPr>
                    <w:widowControl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进行</w:t>
                  </w: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月内完成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月内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月内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法定一类会议标准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&lt;500元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&lt;500元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会议完成率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服务对象满意度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3.03.02</w:t>
      </w: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马秋娟</w:t>
      </w:r>
      <w:r>
        <w:rPr>
          <w:rFonts w:eastAsia="仿宋_GB2312"/>
          <w:color w:val="000000"/>
          <w:kern w:val="0"/>
          <w:sz w:val="24"/>
        </w:rPr>
        <w:t xml:space="preserve">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8822215</w:t>
      </w:r>
    </w:p>
    <w:p/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4"/>
        <w:tblW w:w="8861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1000"/>
        <w:gridCol w:w="993"/>
        <w:gridCol w:w="927"/>
        <w:gridCol w:w="196"/>
        <w:gridCol w:w="336"/>
        <w:gridCol w:w="434"/>
        <w:gridCol w:w="112"/>
        <w:gridCol w:w="784"/>
        <w:gridCol w:w="646"/>
        <w:gridCol w:w="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375" w:hRule="atLeast"/>
        </w:trPr>
        <w:tc>
          <w:tcPr>
            <w:tcW w:w="88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2022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人大、政协机关物业服务费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.进一步规范机关管理，提高服务效能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1.进一步规范机关管理，提高服务效能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4"/>
              <w:tblW w:w="2551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43" w:hRule="atLeast"/>
              </w:trPr>
              <w:tc>
                <w:tcPr>
                  <w:tcW w:w="25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eastAsia="仿宋_GB2312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eastAsia="仿宋_GB2312"/>
                      <w:kern w:val="0"/>
                      <w:sz w:val="24"/>
                    </w:rPr>
                    <w:t>年度内聘请人员数量</w:t>
                  </w:r>
                </w:p>
              </w:tc>
            </w:tr>
          </w:tbl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≥18人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≥18人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4"/>
              <w:tblW w:w="2551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8" w:hRule="atLeast"/>
              </w:trPr>
              <w:tc>
                <w:tcPr>
                  <w:tcW w:w="25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240" w:lineRule="exact"/>
                    <w:jc w:val="both"/>
                    <w:rPr>
                      <w:rFonts w:hint="default" w:eastAsia="仿宋_GB2312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eastAsia="仿宋_GB2312"/>
                      <w:kern w:val="0"/>
                      <w:sz w:val="24"/>
                    </w:rPr>
                    <w:t>机关整洁度</w:t>
                  </w:r>
                </w:p>
              </w:tc>
            </w:tr>
          </w:tbl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受雇时长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≥1年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≥1年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项目总成本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&lt;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75万</w:t>
            </w:r>
            <w:r>
              <w:rPr>
                <w:rFonts w:hint="eastAsia" w:eastAsia="仿宋_GB2312"/>
                <w:kern w:val="0"/>
                <w:sz w:val="24"/>
              </w:rPr>
              <w:t>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&lt;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75万</w:t>
            </w:r>
            <w:r>
              <w:rPr>
                <w:rFonts w:hint="eastAsia" w:eastAsia="仿宋_GB2312"/>
                <w:kern w:val="0"/>
                <w:sz w:val="24"/>
              </w:rPr>
              <w:t>元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保障日常办公需要，维持单位正常运转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维持单位正常运转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维持单位正常运转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人员满意度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2.03.02</w:t>
      </w: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马秋娟</w:t>
      </w:r>
      <w:r>
        <w:rPr>
          <w:rFonts w:eastAsia="仿宋_GB2312"/>
          <w:color w:val="000000"/>
          <w:kern w:val="0"/>
          <w:sz w:val="24"/>
        </w:rPr>
        <w:t xml:space="preserve">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8822215</w:t>
      </w: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</w:p>
    <w:tbl>
      <w:tblPr>
        <w:tblStyle w:val="4"/>
        <w:tblW w:w="8861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1000"/>
        <w:gridCol w:w="993"/>
        <w:gridCol w:w="927"/>
        <w:gridCol w:w="196"/>
        <w:gridCol w:w="336"/>
        <w:gridCol w:w="434"/>
        <w:gridCol w:w="112"/>
        <w:gridCol w:w="784"/>
        <w:gridCol w:w="646"/>
        <w:gridCol w:w="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375" w:hRule="atLeast"/>
        </w:trPr>
        <w:tc>
          <w:tcPr>
            <w:tcW w:w="88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2022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《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大厂记忆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》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印刷费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资政存史，挖掘民间故事，弘扬党性教育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资政存史，挖掘民间故事，弘扬党性教育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4"/>
              <w:tblW w:w="2551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43" w:hRule="atLeast"/>
              </w:trPr>
              <w:tc>
                <w:tcPr>
                  <w:tcW w:w="25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default" w:ascii="仿宋_GB2312" w:hAnsi="宋体" w:eastAsia="仿宋_GB2312" w:cs="仿宋_GB2312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印刷数量</w:t>
                  </w: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&gt;3次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&gt;3次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4"/>
              <w:tblW w:w="2551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8" w:hRule="atLeast"/>
              </w:trPr>
              <w:tc>
                <w:tcPr>
                  <w:tcW w:w="25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default" w:ascii="仿宋_GB2312" w:hAnsi="宋体" w:eastAsia="仿宋_GB2312" w:cs="仿宋_GB2312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印刷合格率</w:t>
                  </w: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年内完成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年内完成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年内完成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项目总成本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Arial" w:hAnsi="Arial" w:eastAsia="仿宋_GB2312" w:cs="Arial"/>
                <w:kern w:val="0"/>
                <w:sz w:val="24"/>
              </w:rPr>
              <w:t>≤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8万元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Arial" w:hAnsi="Arial" w:eastAsia="仿宋_GB2312" w:cs="Arial"/>
                <w:kern w:val="0"/>
                <w:sz w:val="24"/>
              </w:rPr>
              <w:t>≤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8万元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4"/>
              <w:tblW w:w="2161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6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9" w:hRule="atLeast"/>
              </w:trPr>
              <w:tc>
                <w:tcPr>
                  <w:tcW w:w="216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firstLine="240" w:firstLineChars="100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统战影响力</w:t>
                  </w: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覆盖面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受访人员满意度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2.03.02</w:t>
      </w: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马秋娟</w:t>
      </w:r>
      <w:r>
        <w:rPr>
          <w:rFonts w:eastAsia="仿宋_GB2312"/>
          <w:color w:val="000000"/>
          <w:kern w:val="0"/>
          <w:sz w:val="24"/>
        </w:rPr>
        <w:t xml:space="preserve">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8822215</w:t>
      </w: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</w:p>
    <w:p>
      <w:pPr>
        <w:rPr>
          <w:rFonts w:hint="default"/>
          <w:lang w:val="en-US" w:eastAsia="zh-CN"/>
        </w:rPr>
      </w:pPr>
    </w:p>
    <w:tbl>
      <w:tblPr>
        <w:tblStyle w:val="4"/>
        <w:tblW w:w="8861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1000"/>
        <w:gridCol w:w="993"/>
        <w:gridCol w:w="927"/>
        <w:gridCol w:w="196"/>
        <w:gridCol w:w="336"/>
        <w:gridCol w:w="434"/>
        <w:gridCol w:w="112"/>
        <w:gridCol w:w="784"/>
        <w:gridCol w:w="646"/>
        <w:gridCol w:w="26"/>
      </w:tblGrid>
      <w:tr>
        <w:trPr>
          <w:gridAfter w:val="1"/>
          <w:wAfter w:w="26" w:type="dxa"/>
          <w:trHeight w:val="375" w:hRule="atLeast"/>
        </w:trPr>
        <w:tc>
          <w:tcPr>
            <w:tcW w:w="88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2022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给排水系统及卫生间改造尾款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6.55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6.55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6.55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6.55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6.55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6.55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进一步完善机关办公条件及环境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进一步完善机关办公条件及环境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4"/>
              <w:tblW w:w="2551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43" w:hRule="atLeast"/>
              </w:trPr>
              <w:tc>
                <w:tcPr>
                  <w:tcW w:w="25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eastAsia="仿宋_GB2312"/>
                      <w:kern w:val="0"/>
                      <w:sz w:val="24"/>
                      <w:lang w:val="en-US"/>
                    </w:rPr>
                  </w:pPr>
                  <w:r>
                    <w:rPr>
                      <w:rFonts w:eastAsia="仿宋_GB2312"/>
                      <w:kern w:val="0"/>
                      <w:sz w:val="24"/>
                    </w:rPr>
                    <w:t>改造卫生间数量</w:t>
                  </w:r>
                </w:p>
              </w:tc>
            </w:tr>
          </w:tbl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≥3间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≥3间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4"/>
              <w:tblW w:w="2551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8" w:hRule="atLeast"/>
              </w:trPr>
              <w:tc>
                <w:tcPr>
                  <w:tcW w:w="25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eastAsia="仿宋_GB2312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eastAsia="仿宋_GB2312"/>
                      <w:kern w:val="0"/>
                      <w:sz w:val="24"/>
                    </w:rPr>
                    <w:t>验收合格率</w:t>
                  </w:r>
                </w:p>
              </w:tc>
            </w:tr>
          </w:tbl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</w:t>
            </w:r>
            <w:r>
              <w:rPr>
                <w:rFonts w:hint="eastAsia" w:eastAsia="仿宋_GB2312"/>
                <w:kern w:val="0"/>
                <w:sz w:val="24"/>
              </w:rPr>
              <w:t>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</w:t>
            </w:r>
            <w:r>
              <w:rPr>
                <w:rFonts w:hint="eastAsia" w:eastAsia="仿宋_GB2312"/>
                <w:kern w:val="0"/>
                <w:sz w:val="24"/>
              </w:rPr>
              <w:t>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施工时间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≤30天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≤30天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项目总成本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≤6.55万元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≤6.55万元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4"/>
              <w:tblW w:w="2161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6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9" w:hRule="atLeast"/>
              </w:trPr>
              <w:tc>
                <w:tcPr>
                  <w:tcW w:w="216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eastAsia="仿宋_GB2312"/>
                      <w:kern w:val="0"/>
                      <w:sz w:val="24"/>
                    </w:rPr>
                  </w:pPr>
                  <w:r>
                    <w:rPr>
                      <w:rFonts w:eastAsia="仿宋_GB2312"/>
                      <w:kern w:val="0"/>
                      <w:sz w:val="24"/>
                    </w:rPr>
                    <w:t>保障日常办公需要，维持单位正常运转</w:t>
                  </w:r>
                </w:p>
              </w:tc>
            </w:tr>
          </w:tbl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维持单位正常运转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维持单位正常运转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覆盖面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使用</w:t>
            </w:r>
            <w:r>
              <w:rPr>
                <w:rFonts w:hint="eastAsia" w:eastAsia="仿宋_GB2312"/>
                <w:kern w:val="0"/>
                <w:sz w:val="24"/>
              </w:rPr>
              <w:t>人员满意度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2.03.02</w:t>
      </w: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马秋娟</w:t>
      </w:r>
      <w:r>
        <w:rPr>
          <w:rFonts w:eastAsia="仿宋_GB2312"/>
          <w:color w:val="000000"/>
          <w:kern w:val="0"/>
          <w:sz w:val="24"/>
        </w:rPr>
        <w:t xml:space="preserve">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8822215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393C"/>
    <w:rsid w:val="00130C6D"/>
    <w:rsid w:val="001A6EB4"/>
    <w:rsid w:val="003B2674"/>
    <w:rsid w:val="00460187"/>
    <w:rsid w:val="00543CD9"/>
    <w:rsid w:val="005A688F"/>
    <w:rsid w:val="005A6DAB"/>
    <w:rsid w:val="0072393C"/>
    <w:rsid w:val="007F609A"/>
    <w:rsid w:val="00B82C33"/>
    <w:rsid w:val="00D904A7"/>
    <w:rsid w:val="045868E0"/>
    <w:rsid w:val="05832D5E"/>
    <w:rsid w:val="06685FEB"/>
    <w:rsid w:val="0EA745F3"/>
    <w:rsid w:val="13B15C2E"/>
    <w:rsid w:val="16B15F6C"/>
    <w:rsid w:val="1E965319"/>
    <w:rsid w:val="1FDC4335"/>
    <w:rsid w:val="24BA2596"/>
    <w:rsid w:val="27940BBF"/>
    <w:rsid w:val="2ED243B0"/>
    <w:rsid w:val="2FB30500"/>
    <w:rsid w:val="3B2C2ABD"/>
    <w:rsid w:val="3C9E102A"/>
    <w:rsid w:val="3DEA0D6E"/>
    <w:rsid w:val="3FB945F5"/>
    <w:rsid w:val="419D7656"/>
    <w:rsid w:val="4CC71EDA"/>
    <w:rsid w:val="4CD11F5D"/>
    <w:rsid w:val="50F027AC"/>
    <w:rsid w:val="54753156"/>
    <w:rsid w:val="56994FE7"/>
    <w:rsid w:val="5A497EC2"/>
    <w:rsid w:val="5C137034"/>
    <w:rsid w:val="61C956A7"/>
    <w:rsid w:val="61E25C75"/>
    <w:rsid w:val="625D3329"/>
    <w:rsid w:val="66F35657"/>
    <w:rsid w:val="6E0B1294"/>
    <w:rsid w:val="6FE20B08"/>
    <w:rsid w:val="71404CBF"/>
    <w:rsid w:val="744B0F92"/>
    <w:rsid w:val="789F11B5"/>
    <w:rsid w:val="7E1F68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4181</Words>
  <Characters>3480</Characters>
  <Lines>29</Lines>
  <Paragraphs>15</Paragraphs>
  <TotalTime>10</TotalTime>
  <ScaleCrop>false</ScaleCrop>
  <LinksUpToDate>false</LinksUpToDate>
  <CharactersWithSpaces>7646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2020-06-18T05:22:00Z</dcterms:created>
  <dc:creator>Administrator.PC-201907311101</dc:creator>
  <cp:lastModifiedBy>ZX</cp:lastModifiedBy>
  <cp:lastPrinted>2023-03-21T07:59:00Z</cp:lastPrinted>
  <dcterms:modified xsi:type="dcterms:W3CDTF">2023-11-10T05:36:19Z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